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649C" w14:textId="77777777" w:rsidR="00A9641A" w:rsidRDefault="00A9641A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noProof/>
          <w:color w:val="2B2B2B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E1F79B" wp14:editId="13E4D5D2">
            <wp:simplePos x="0" y="0"/>
            <wp:positionH relativeFrom="column">
              <wp:posOffset>4493895</wp:posOffset>
            </wp:positionH>
            <wp:positionV relativeFrom="paragraph">
              <wp:posOffset>24130</wp:posOffset>
            </wp:positionV>
            <wp:extent cx="1332230" cy="1534160"/>
            <wp:effectExtent l="19050" t="0" r="1270" b="0"/>
            <wp:wrapTight wrapText="bothSides">
              <wp:wrapPolygon edited="0">
                <wp:start x="-309" y="0"/>
                <wp:lineTo x="-309" y="21457"/>
                <wp:lineTo x="21621" y="21457"/>
                <wp:lineTo x="21621" y="0"/>
                <wp:lineTo x="-309" y="0"/>
              </wp:wrapPolygon>
            </wp:wrapTight>
            <wp:docPr id="2" name="Obraz 1" descr="LGD_Puszcza_Knyszyńsk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_logo_RGB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AB76C" w14:textId="77777777" w:rsidR="00A9641A" w:rsidRPr="00A20D5F" w:rsidRDefault="00A9641A" w:rsidP="00A9641A">
      <w:pPr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</w:pPr>
      <w:r w:rsidRPr="00A20D5F"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  <w:t>NABÓR WNIOSKÓW</w:t>
      </w:r>
    </w:p>
    <w:p w14:paraId="0E6B82BA" w14:textId="77777777" w:rsidR="00A9641A" w:rsidRPr="00A20D5F" w:rsidRDefault="00A9641A" w:rsidP="00A9641A">
      <w:pPr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</w:pPr>
    </w:p>
    <w:p w14:paraId="4D82E0E7" w14:textId="3B7CB03C" w:rsidR="00A9641A" w:rsidRPr="00A20D5F" w:rsidRDefault="00A9641A" w:rsidP="0095126E">
      <w:pPr>
        <w:jc w:val="both"/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</w:pPr>
      <w:r w:rsidRPr="00A20D5F"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  <w:t xml:space="preserve">Informujemy, iż LGD Puszcza Knyszyńska ogłosiła nabór wniosków – w ramach przedsięwzięcia </w:t>
      </w:r>
      <w:r w:rsidRPr="00A20D5F"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  <w:br/>
      </w:r>
      <w:r w:rsidRPr="00A20D5F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>I.1.</w:t>
      </w:r>
      <w:r w:rsidR="00E06697" w:rsidRPr="00A20D5F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>4</w:t>
      </w:r>
      <w:r w:rsidRPr="00A20D5F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E06697" w:rsidRPr="00A20D5F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>Wsparcie rodzin w społecznościach lokalnych</w:t>
      </w:r>
    </w:p>
    <w:p w14:paraId="30FAD4C3" w14:textId="77777777" w:rsidR="00A9641A" w:rsidRPr="00A20D5F" w:rsidRDefault="00A9641A" w:rsidP="0095126E">
      <w:pPr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</w:p>
    <w:p w14:paraId="21C10453" w14:textId="77777777" w:rsidR="00A9641A" w:rsidRPr="00E06697" w:rsidRDefault="00A9641A" w:rsidP="0095126E">
      <w:pPr>
        <w:jc w:val="both"/>
        <w:rPr>
          <w:rFonts w:ascii="Arial" w:eastAsiaTheme="minorHAnsi" w:hAnsi="Arial" w:cs="Arial"/>
          <w:sz w:val="6"/>
          <w:szCs w:val="6"/>
          <w:shd w:val="clear" w:color="auto" w:fill="FFFFFF"/>
          <w:lang w:eastAsia="en-US"/>
        </w:rPr>
      </w:pPr>
    </w:p>
    <w:p w14:paraId="04CFA292" w14:textId="77777777" w:rsidR="00A9641A" w:rsidRPr="00A20D5F" w:rsidRDefault="00A9641A" w:rsidP="00A20D5F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LGD Puszcza Knyszyńska zaprasza organizacje pozarządowe, instytucje pomocy i integracji społecznej, </w:t>
      </w:r>
      <w:r w:rsidR="00DA2F72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publiczne i prywatne instytucje opieki medycznej, </w:t>
      </w:r>
      <w:r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podmioty ekonomii społecznej oraz jednostki samorządu terytorialnego, zwłaszcza z obszaru LGD, do składania wniosków w zakresie </w:t>
      </w:r>
      <w:r w:rsidR="00E06697" w:rsidRPr="00A20D5F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działań skierowanych do rodzin, w tym rodzin przeżywających trudności opiekuńczo-wychowawcze, dzieci i młodzieży zagrożonej wykluczeniem społecznym </w:t>
      </w:r>
      <w:r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(</w:t>
      </w:r>
      <w:r w:rsidR="002E337A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Działanie 9.1, </w:t>
      </w:r>
      <w:r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typ projektu nr </w:t>
      </w:r>
      <w:r w:rsidR="00E06697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10</w:t>
      </w:r>
      <w:r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A20D5F">
        <w:rPr>
          <w:rFonts w:ascii="Arial" w:hAnsi="Arial" w:cs="Arial"/>
          <w:sz w:val="22"/>
          <w:szCs w:val="22"/>
        </w:rPr>
        <w:t>według SZOOP RPOWP na lata 2014-2020)</w:t>
      </w:r>
      <w:r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. </w:t>
      </w:r>
    </w:p>
    <w:p w14:paraId="2C9C7A48" w14:textId="77777777" w:rsidR="0095126E" w:rsidRPr="00A20D5F" w:rsidRDefault="0095126E" w:rsidP="00A20D5F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14:paraId="0A0BDB53" w14:textId="2F486166" w:rsidR="009D6890" w:rsidRPr="00A20D5F" w:rsidRDefault="00DA2F72" w:rsidP="00A20D5F">
      <w:pPr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Przewiduje się wsparcie projektów</w:t>
      </w:r>
      <w:r w:rsidR="009D6890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E06697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 zakresie wsparcia rodzin z obszaru LGD Puszcza Knyszyńska, na rzecz wzmocnienia ich roli i funkcji. Projekty służyć będą rozwijaniu umiejętności opiekuńczo</w:t>
      </w:r>
      <w:r w:rsidR="002555B5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-</w:t>
      </w:r>
      <w:r w:rsidR="00E06697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wychowawczych rodziny, podniesieniu świadomości w zakresie planowania oraz funkcjonowania rodziny. Przewiduje się wsparcie działań przewidzianych w projektach dotyczących konsultacji i poradnictwa specjalistycznego, rodzinnego (w tym specjalistycznego), pedagogicznego, psychologicznego, terapii dla rodzin dotkniętych przemocą, mediacje, usługi dla rodzin z dziećmi, w tym usługi opiekuńcze i specjalistyczne, pomoc prawna, organizacja grup wsparcia lub grup samopomocowych. Ponadto projekty dotyczyć będą również wsparcia dla tworzenia i funkcjonowania środowiskowych placówek wsparcia dziennego dla dzieci i młodzieży, m.in. ognisk wychowawcz</w:t>
      </w:r>
      <w:r w:rsidR="00A20D5F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ych</w:t>
      </w:r>
      <w:r w:rsidR="00E06697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i k</w:t>
      </w:r>
      <w:r w:rsidR="00A20D5F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ół</w:t>
      </w:r>
      <w:r w:rsidR="00E06697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zainteresowań, świetlic środowiskow</w:t>
      </w:r>
      <w:r w:rsidR="00A20D5F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ych</w:t>
      </w:r>
      <w:r w:rsidR="00E06697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, świetlic socjoterapeutyczn</w:t>
      </w:r>
      <w:r w:rsidR="00A20D5F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ych</w:t>
      </w:r>
      <w:r w:rsidR="00E06697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, klub</w:t>
      </w:r>
      <w:r w:rsidR="00A20D5F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ów</w:t>
      </w:r>
      <w:r w:rsidR="00E06697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młodzieżow</w:t>
      </w:r>
      <w:r w:rsidR="00A20D5F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ych</w:t>
      </w:r>
      <w:r w:rsidR="00E06697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A20D5F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organizujących </w:t>
      </w:r>
      <w:r w:rsidR="00E06697" w:rsidRPr="00A20D5F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zajęcia socjoterapeutyczne lub z programami socjoterapeutycznymi.</w:t>
      </w:r>
    </w:p>
    <w:p w14:paraId="03E9B75A" w14:textId="77777777" w:rsidR="0095126E" w:rsidRPr="00A20D5F" w:rsidRDefault="0095126E" w:rsidP="00A20D5F">
      <w:pPr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14:paraId="257B9A74" w14:textId="0BC4F19D" w:rsidR="00A20D5F" w:rsidRPr="00A20D5F" w:rsidRDefault="00A20D5F" w:rsidP="00A20D5F">
      <w:pPr>
        <w:jc w:val="both"/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eastAsia="en-US"/>
        </w:rPr>
      </w:pPr>
      <w:r w:rsidRPr="00A20D5F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Termin naboru wniosków:</w:t>
      </w:r>
      <w:r w:rsidRPr="00A20D5F">
        <w:rPr>
          <w:rFonts w:ascii="Arial" w:eastAsiaTheme="minorHAnsi" w:hAnsi="Arial" w:cs="Arial"/>
          <w:sz w:val="22"/>
          <w:szCs w:val="22"/>
          <w:lang w:eastAsia="en-US"/>
        </w:rPr>
        <w:t xml:space="preserve"> od </w:t>
      </w:r>
      <w:r w:rsidRPr="00A20D5F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22 kwietnia 2021r. od godz. 8.00 do 6 maja 2021r. do godz. 15.00 (wnioski do siedziby LGD można dostarczyć do 6 maja 2021r. do godz. 16.00).</w:t>
      </w:r>
      <w:r w:rsidRPr="00A20D5F"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eastAsia="en-US"/>
        </w:rPr>
        <w:t xml:space="preserve"> </w:t>
      </w:r>
    </w:p>
    <w:p w14:paraId="7FA5B964" w14:textId="77777777" w:rsidR="002555B5" w:rsidRPr="00A20D5F" w:rsidRDefault="002555B5" w:rsidP="00A20D5F">
      <w:pPr>
        <w:jc w:val="both"/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</w:pPr>
    </w:p>
    <w:p w14:paraId="13C63D86" w14:textId="77777777" w:rsidR="00A9641A" w:rsidRPr="00A20D5F" w:rsidRDefault="00A9641A" w:rsidP="00A20D5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20D5F">
        <w:rPr>
          <w:rFonts w:ascii="Arial" w:hAnsi="Arial" w:cs="Arial"/>
          <w:bCs/>
          <w:sz w:val="22"/>
          <w:szCs w:val="22"/>
        </w:rPr>
        <w:t>Maksymalny poziom dofinansowania</w:t>
      </w:r>
      <w:r w:rsidRPr="00A20D5F">
        <w:rPr>
          <w:rFonts w:ascii="Arial" w:hAnsi="Arial" w:cs="Arial"/>
          <w:b/>
          <w:bCs/>
          <w:sz w:val="22"/>
          <w:szCs w:val="22"/>
        </w:rPr>
        <w:t> </w:t>
      </w:r>
      <w:r w:rsidRPr="00A20D5F">
        <w:rPr>
          <w:rFonts w:ascii="Arial" w:hAnsi="Arial" w:cs="Arial"/>
          <w:sz w:val="22"/>
          <w:szCs w:val="22"/>
        </w:rPr>
        <w:t>UE wydatków kwalifikowalnych na poziomie projektu wynosi 95%. Beneficjent (Wnioskodawca) jest zobowiązany do wniesienia do projektu </w:t>
      </w:r>
      <w:r w:rsidRPr="00A20D5F">
        <w:rPr>
          <w:rFonts w:ascii="Arial" w:hAnsi="Arial" w:cs="Arial"/>
          <w:bCs/>
          <w:sz w:val="22"/>
          <w:szCs w:val="22"/>
        </w:rPr>
        <w:t>wkładu własnego</w:t>
      </w:r>
      <w:r w:rsidRPr="00A20D5F">
        <w:rPr>
          <w:rFonts w:ascii="Arial" w:hAnsi="Arial" w:cs="Arial"/>
          <w:sz w:val="22"/>
          <w:szCs w:val="22"/>
        </w:rPr>
        <w:t xml:space="preserve"> stanowiącego minimum </w:t>
      </w:r>
      <w:r w:rsidRPr="00A20D5F">
        <w:rPr>
          <w:rFonts w:ascii="Arial" w:hAnsi="Arial" w:cs="Arial"/>
          <w:b/>
          <w:sz w:val="22"/>
          <w:szCs w:val="22"/>
        </w:rPr>
        <w:t>5%</w:t>
      </w:r>
      <w:r w:rsidRPr="00A20D5F">
        <w:rPr>
          <w:rFonts w:ascii="Arial" w:hAnsi="Arial" w:cs="Arial"/>
          <w:sz w:val="22"/>
          <w:szCs w:val="22"/>
        </w:rPr>
        <w:t xml:space="preserve"> wydatków kwalifikowanych.</w:t>
      </w:r>
    </w:p>
    <w:p w14:paraId="3732EB76" w14:textId="77777777" w:rsidR="0095126E" w:rsidRPr="00A20D5F" w:rsidRDefault="0095126E" w:rsidP="00A20D5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77FE708" w14:textId="77777777" w:rsidR="00E06697" w:rsidRPr="00A20D5F" w:rsidRDefault="00E06697" w:rsidP="00A20D5F">
      <w:pPr>
        <w:shd w:val="clear" w:color="auto" w:fill="FFFFFF"/>
        <w:jc w:val="both"/>
        <w:rPr>
          <w:rFonts w:ascii="Arial" w:hAnsi="Arial" w:cs="Arial"/>
          <w:sz w:val="10"/>
          <w:szCs w:val="10"/>
        </w:rPr>
      </w:pPr>
    </w:p>
    <w:p w14:paraId="1AAB5F88" w14:textId="77777777" w:rsidR="00A20D5F" w:rsidRPr="00A20D5F" w:rsidRDefault="00A9641A" w:rsidP="00A20D5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20D5F">
        <w:rPr>
          <w:rFonts w:ascii="Arial" w:hAnsi="Arial" w:cs="Arial"/>
          <w:sz w:val="22"/>
          <w:szCs w:val="22"/>
        </w:rPr>
        <w:t>Całkowita kwota środków w ramach EFS i BP przeznaczonych na nabór wynosi</w:t>
      </w:r>
      <w:r w:rsidRPr="00A20D5F">
        <w:rPr>
          <w:rFonts w:ascii="Arial" w:hAnsi="Arial" w:cs="Arial"/>
          <w:sz w:val="22"/>
          <w:szCs w:val="22"/>
        </w:rPr>
        <w:br/>
      </w:r>
      <w:r w:rsidR="00976B9A" w:rsidRPr="00A20D5F">
        <w:rPr>
          <w:rFonts w:ascii="Arial" w:hAnsi="Arial" w:cs="Arial"/>
          <w:b/>
          <w:sz w:val="22"/>
          <w:szCs w:val="22"/>
        </w:rPr>
        <w:t>637 644,33</w:t>
      </w:r>
      <w:r w:rsidR="0081699C" w:rsidRPr="00A20D5F">
        <w:rPr>
          <w:rFonts w:ascii="Arial" w:hAnsi="Arial" w:cs="Arial"/>
          <w:b/>
          <w:sz w:val="22"/>
          <w:szCs w:val="22"/>
        </w:rPr>
        <w:t xml:space="preserve"> </w:t>
      </w:r>
      <w:r w:rsidRPr="00A20D5F">
        <w:rPr>
          <w:rFonts w:ascii="Arial" w:hAnsi="Arial" w:cs="Arial"/>
          <w:b/>
          <w:sz w:val="22"/>
          <w:szCs w:val="22"/>
        </w:rPr>
        <w:t>PLN.</w:t>
      </w:r>
      <w:r w:rsidR="002555B5" w:rsidRPr="00A20D5F">
        <w:rPr>
          <w:rFonts w:ascii="Arial" w:hAnsi="Arial" w:cs="Arial"/>
          <w:b/>
          <w:sz w:val="22"/>
          <w:szCs w:val="22"/>
        </w:rPr>
        <w:t xml:space="preserve"> </w:t>
      </w:r>
    </w:p>
    <w:p w14:paraId="40CEFD97" w14:textId="28E95695" w:rsidR="00A9641A" w:rsidRPr="00A20D5F" w:rsidRDefault="002555B5" w:rsidP="00A20D5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20D5F">
        <w:rPr>
          <w:rFonts w:ascii="Arial" w:hAnsi="Arial" w:cs="Arial"/>
          <w:b/>
          <w:sz w:val="22"/>
          <w:szCs w:val="22"/>
        </w:rPr>
        <w:t>UWAGA! Nabór dotyczy projektów rozliczanych za pomocą kwot ryczałtowych.</w:t>
      </w:r>
    </w:p>
    <w:p w14:paraId="5FE361F8" w14:textId="77777777" w:rsidR="0095126E" w:rsidRPr="00A20D5F" w:rsidRDefault="0095126E" w:rsidP="00A20D5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1325850" w14:textId="77777777" w:rsidR="00A9641A" w:rsidRPr="00A20D5F" w:rsidRDefault="00A9641A" w:rsidP="00A20D5F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20D5F">
        <w:rPr>
          <w:rFonts w:ascii="Arial" w:hAnsi="Arial" w:cs="Arial"/>
          <w:sz w:val="10"/>
          <w:szCs w:val="10"/>
        </w:rPr>
        <w:t> </w:t>
      </w:r>
      <w:r w:rsidRPr="00A20D5F">
        <w:rPr>
          <w:rFonts w:ascii="Arial" w:eastAsiaTheme="minorHAnsi" w:hAnsi="Arial" w:cs="Arial"/>
          <w:sz w:val="22"/>
          <w:szCs w:val="22"/>
          <w:lang w:eastAsia="en-US"/>
        </w:rPr>
        <w:t xml:space="preserve">Szczegółowe informacje w siedzibie LGD Puszcza Knyszyńska: </w:t>
      </w:r>
      <w:r w:rsidRPr="00A20D5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ul. Piłsudskiego 17 </w:t>
      </w:r>
      <w:r w:rsidRPr="00A20D5F">
        <w:rPr>
          <w:rFonts w:ascii="Arial" w:eastAsiaTheme="minorHAnsi" w:hAnsi="Arial" w:cs="Arial"/>
          <w:b/>
          <w:sz w:val="22"/>
          <w:szCs w:val="22"/>
          <w:lang w:eastAsia="en-US"/>
        </w:rPr>
        <w:br/>
        <w:t>w Supraślu</w:t>
      </w:r>
      <w:r w:rsidRPr="00A20D5F">
        <w:rPr>
          <w:rFonts w:ascii="Arial" w:eastAsiaTheme="minorHAnsi" w:hAnsi="Arial" w:cs="Arial"/>
          <w:sz w:val="22"/>
          <w:szCs w:val="22"/>
          <w:lang w:eastAsia="en-US"/>
        </w:rPr>
        <w:t xml:space="preserve">, na stronie internetowej </w:t>
      </w:r>
      <w:r w:rsidR="0095126E" w:rsidRPr="00A20D5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www.puszczaknyszynska.org</w:t>
      </w:r>
    </w:p>
    <w:p w14:paraId="7372BA25" w14:textId="77777777" w:rsidR="0095126E" w:rsidRPr="00A20D5F" w:rsidRDefault="0095126E" w:rsidP="00A20D5F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35C096B" w14:textId="77777777" w:rsidR="00E677F7" w:rsidRPr="00A20D5F" w:rsidRDefault="00A9641A" w:rsidP="00A20D5F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20D5F">
        <w:rPr>
          <w:rFonts w:ascii="Arial" w:hAnsi="Arial" w:cs="Arial"/>
          <w:b/>
          <w:sz w:val="22"/>
          <w:szCs w:val="22"/>
        </w:rPr>
        <w:t xml:space="preserve">NABÓR nr </w:t>
      </w:r>
      <w:r w:rsidR="00976B9A" w:rsidRPr="00A20D5F">
        <w:rPr>
          <w:rFonts w:ascii="Arial" w:hAnsi="Arial" w:cs="Arial"/>
          <w:b/>
          <w:sz w:val="22"/>
          <w:szCs w:val="22"/>
        </w:rPr>
        <w:t>6</w:t>
      </w:r>
      <w:r w:rsidRPr="00A20D5F">
        <w:rPr>
          <w:rFonts w:ascii="Arial" w:hAnsi="Arial" w:cs="Arial"/>
          <w:b/>
          <w:sz w:val="22"/>
          <w:szCs w:val="22"/>
        </w:rPr>
        <w:t>/20</w:t>
      </w:r>
      <w:r w:rsidR="0081699C" w:rsidRPr="00A20D5F">
        <w:rPr>
          <w:rFonts w:ascii="Arial" w:hAnsi="Arial" w:cs="Arial"/>
          <w:b/>
          <w:sz w:val="22"/>
          <w:szCs w:val="22"/>
        </w:rPr>
        <w:t>2</w:t>
      </w:r>
      <w:r w:rsidR="00976B9A" w:rsidRPr="00A20D5F">
        <w:rPr>
          <w:rFonts w:ascii="Arial" w:hAnsi="Arial" w:cs="Arial"/>
          <w:b/>
          <w:sz w:val="22"/>
          <w:szCs w:val="22"/>
        </w:rPr>
        <w:t>1</w:t>
      </w:r>
      <w:r w:rsidRPr="00A20D5F">
        <w:rPr>
          <w:rFonts w:ascii="Arial" w:hAnsi="Arial" w:cs="Arial"/>
          <w:sz w:val="22"/>
          <w:szCs w:val="22"/>
        </w:rPr>
        <w:t xml:space="preserve"> w ramach Lokalnej Strategii Rozwoju </w:t>
      </w:r>
      <w:r w:rsidR="00D03384" w:rsidRPr="00A20D5F">
        <w:rPr>
          <w:rFonts w:ascii="Arial" w:hAnsi="Arial" w:cs="Arial"/>
          <w:sz w:val="22"/>
          <w:szCs w:val="22"/>
        </w:rPr>
        <w:t>LGD</w:t>
      </w:r>
      <w:r w:rsidRPr="00A20D5F">
        <w:rPr>
          <w:rFonts w:ascii="Arial" w:hAnsi="Arial" w:cs="Arial"/>
          <w:sz w:val="22"/>
          <w:szCs w:val="22"/>
        </w:rPr>
        <w:t xml:space="preserve"> Puszcza Knyszyńska 2014-2020, PRZEDSIĘWZIĘCIE I.1.</w:t>
      </w:r>
      <w:r w:rsidR="00E06697" w:rsidRPr="00A20D5F">
        <w:rPr>
          <w:rFonts w:ascii="Arial" w:hAnsi="Arial" w:cs="Arial"/>
          <w:sz w:val="22"/>
          <w:szCs w:val="22"/>
        </w:rPr>
        <w:t>4</w:t>
      </w:r>
      <w:r w:rsidRPr="00A20D5F">
        <w:rPr>
          <w:rFonts w:ascii="Arial" w:hAnsi="Arial" w:cs="Arial"/>
          <w:sz w:val="22"/>
          <w:szCs w:val="22"/>
        </w:rPr>
        <w:t xml:space="preserve">. Lokalnej Strategii Rozwoju LGD Puszcza Knyszyńska: </w:t>
      </w:r>
      <w:r w:rsidR="00E06697" w:rsidRPr="00A20D5F">
        <w:rPr>
          <w:rFonts w:ascii="Arial" w:hAnsi="Arial" w:cs="Arial"/>
          <w:sz w:val="22"/>
          <w:szCs w:val="22"/>
        </w:rPr>
        <w:t>Wsparcie rodzin w społecznościach lokalnych</w:t>
      </w:r>
      <w:r w:rsidR="000B66A8" w:rsidRPr="00A20D5F">
        <w:rPr>
          <w:rFonts w:ascii="Arial" w:hAnsi="Arial" w:cs="Arial"/>
          <w:sz w:val="22"/>
          <w:szCs w:val="22"/>
        </w:rPr>
        <w:t>,</w:t>
      </w:r>
      <w:r w:rsidRPr="00A20D5F">
        <w:rPr>
          <w:rFonts w:ascii="Arial" w:hAnsi="Arial" w:cs="Arial"/>
          <w:sz w:val="22"/>
          <w:szCs w:val="22"/>
        </w:rPr>
        <w:t xml:space="preserve"> OŚ PRIORYTETOWA IX. Rozwój lokalny, DZIAŁANIE 9.1 Rewitalizacja społeczna i kształtowanie kapitału społecznego, Typ projektu nr </w:t>
      </w:r>
      <w:r w:rsidR="00E06697" w:rsidRPr="00A20D5F">
        <w:rPr>
          <w:rFonts w:ascii="Arial" w:hAnsi="Arial" w:cs="Arial"/>
          <w:sz w:val="22"/>
          <w:szCs w:val="22"/>
        </w:rPr>
        <w:t>10</w:t>
      </w:r>
      <w:r w:rsidR="00D03384" w:rsidRPr="00A20D5F">
        <w:rPr>
          <w:rFonts w:ascii="Arial" w:hAnsi="Arial" w:cs="Arial"/>
          <w:sz w:val="22"/>
          <w:szCs w:val="22"/>
        </w:rPr>
        <w:t>,</w:t>
      </w:r>
      <w:r w:rsidRPr="00A20D5F">
        <w:rPr>
          <w:rFonts w:ascii="Arial" w:hAnsi="Arial" w:cs="Arial"/>
          <w:sz w:val="22"/>
          <w:szCs w:val="22"/>
        </w:rPr>
        <w:t xml:space="preserve"> RPOWP 2014-2020.</w:t>
      </w:r>
    </w:p>
    <w:sectPr w:rsidR="00E677F7" w:rsidRPr="00A20D5F" w:rsidSect="0056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B69A" w14:textId="77777777" w:rsidR="00733471" w:rsidRDefault="00733471" w:rsidP="00CC4AD6">
      <w:r>
        <w:separator/>
      </w:r>
    </w:p>
  </w:endnote>
  <w:endnote w:type="continuationSeparator" w:id="0">
    <w:p w14:paraId="237F26B2" w14:textId="77777777" w:rsidR="00733471" w:rsidRDefault="00733471" w:rsidP="00CC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7855" w14:textId="77777777" w:rsidR="00E06697" w:rsidRDefault="00E06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02CB" w14:textId="77777777" w:rsidR="00E06697" w:rsidRDefault="00E06697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FA8F507" wp14:editId="6FCCEBA6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37944E7" wp14:editId="7E5526A9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B90BF2" wp14:editId="0D0C01C8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260F19" w14:textId="77777777" w:rsidR="00E06697" w:rsidRDefault="00E06697" w:rsidP="00CC4AD6">
    <w:pPr>
      <w:pStyle w:val="Stopka"/>
      <w:pBdr>
        <w:bottom w:val="single" w:sz="6" w:space="1" w:color="auto"/>
      </w:pBdr>
      <w:ind w:firstLine="1276"/>
    </w:pPr>
  </w:p>
  <w:p w14:paraId="111DF466" w14:textId="77777777" w:rsidR="00E06697" w:rsidRDefault="00E06697" w:rsidP="00CC4AD6">
    <w:pPr>
      <w:pStyle w:val="Stopka"/>
      <w:pBdr>
        <w:bottom w:val="single" w:sz="6" w:space="1" w:color="auto"/>
      </w:pBdr>
      <w:ind w:firstLine="1276"/>
    </w:pPr>
  </w:p>
  <w:p w14:paraId="45359704" w14:textId="77777777" w:rsidR="00E06697" w:rsidRDefault="00E06697" w:rsidP="00CC4AD6">
    <w:pPr>
      <w:pStyle w:val="Stopka"/>
      <w:pBdr>
        <w:bottom w:val="single" w:sz="6" w:space="1" w:color="auto"/>
      </w:pBdr>
      <w:ind w:firstLine="1276"/>
    </w:pPr>
  </w:p>
  <w:p w14:paraId="33EF4381" w14:textId="77777777" w:rsidR="00E06697" w:rsidRDefault="00E06697" w:rsidP="00CC4AD6">
    <w:pPr>
      <w:pStyle w:val="Stopka"/>
      <w:pBdr>
        <w:bottom w:val="single" w:sz="6" w:space="1" w:color="auto"/>
      </w:pBdr>
      <w:ind w:firstLine="1276"/>
    </w:pPr>
  </w:p>
  <w:p w14:paraId="7CFD778A" w14:textId="77777777" w:rsidR="00E06697" w:rsidRPr="00C15653" w:rsidRDefault="00E06697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14:paraId="22DFD482" w14:textId="77777777" w:rsidR="00E06697" w:rsidRPr="00C15653" w:rsidRDefault="00E06697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Supraśl, tel/ fax: 85 710 88 50, www.puszczaknyszynska.org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D787" w14:textId="77777777" w:rsidR="00E06697" w:rsidRDefault="00E06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19F0" w14:textId="77777777" w:rsidR="00733471" w:rsidRDefault="00733471" w:rsidP="00CC4AD6">
      <w:r>
        <w:separator/>
      </w:r>
    </w:p>
  </w:footnote>
  <w:footnote w:type="continuationSeparator" w:id="0">
    <w:p w14:paraId="79AB11FA" w14:textId="77777777" w:rsidR="00733471" w:rsidRDefault="00733471" w:rsidP="00CC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D0B7" w14:textId="77777777" w:rsidR="00E06697" w:rsidRDefault="00E06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01DE" w14:textId="77777777" w:rsidR="00E06697" w:rsidRDefault="00E066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85ED2FE" wp14:editId="28D134A4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CDD2D4C" wp14:editId="4C1FC5E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9F71995" wp14:editId="179D68F6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0CD0545A" wp14:editId="2F40AFE7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6FE17A5C" w14:textId="77777777" w:rsidR="00E06697" w:rsidRDefault="00E06697">
    <w:pPr>
      <w:pStyle w:val="Nagwek"/>
    </w:pPr>
  </w:p>
  <w:p w14:paraId="38201E06" w14:textId="77777777" w:rsidR="00E06697" w:rsidRPr="005642C9" w:rsidRDefault="00E06697" w:rsidP="005642C9">
    <w:pPr>
      <w:pStyle w:val="Nagwek"/>
      <w:jc w:val="both"/>
      <w:rPr>
        <w:sz w:val="10"/>
        <w:szCs w:val="10"/>
      </w:rPr>
    </w:pPr>
  </w:p>
  <w:p w14:paraId="432C96BC" w14:textId="77777777" w:rsidR="00E06697" w:rsidRDefault="00E06697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14:paraId="209F79DF" w14:textId="77777777" w:rsidR="00E06697" w:rsidRPr="005642C9" w:rsidRDefault="00E06697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21AB" w14:textId="77777777" w:rsidR="00E06697" w:rsidRDefault="00E06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 w15:restartNumberingAfterBreak="0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 w15:restartNumberingAfterBreak="0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 w15:restartNumberingAfterBreak="0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 w15:restartNumberingAfterBreak="0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 w15:restartNumberingAfterBreak="0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 w15:restartNumberingAfterBreak="0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 w15:restartNumberingAfterBreak="0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 w15:restartNumberingAfterBreak="0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 w15:restartNumberingAfterBreak="0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 w15:restartNumberingAfterBreak="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 w15:restartNumberingAfterBreak="0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 w15:restartNumberingAfterBreak="0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 w15:restartNumberingAfterBreak="0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 w15:restartNumberingAfterBreak="0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 w15:restartNumberingAfterBreak="0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 w15:restartNumberingAfterBreak="0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 w15:restartNumberingAfterBreak="0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 w15:restartNumberingAfterBreak="0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9" w15:restartNumberingAfterBreak="0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19"/>
  </w:num>
  <w:num w:numId="17">
    <w:abstractNumId w:val="8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D6"/>
    <w:rsid w:val="00024889"/>
    <w:rsid w:val="00063763"/>
    <w:rsid w:val="000A1C7E"/>
    <w:rsid w:val="000B66A8"/>
    <w:rsid w:val="000D5D92"/>
    <w:rsid w:val="0011454E"/>
    <w:rsid w:val="00191D0F"/>
    <w:rsid w:val="00255227"/>
    <w:rsid w:val="002555B5"/>
    <w:rsid w:val="00264A00"/>
    <w:rsid w:val="002B4207"/>
    <w:rsid w:val="002E337A"/>
    <w:rsid w:val="0039500A"/>
    <w:rsid w:val="003B46D2"/>
    <w:rsid w:val="003B757C"/>
    <w:rsid w:val="003C0B5C"/>
    <w:rsid w:val="003F6D7C"/>
    <w:rsid w:val="0040137F"/>
    <w:rsid w:val="00462B61"/>
    <w:rsid w:val="00497F8B"/>
    <w:rsid w:val="00537A92"/>
    <w:rsid w:val="00550C4B"/>
    <w:rsid w:val="00552D77"/>
    <w:rsid w:val="005642C9"/>
    <w:rsid w:val="005A3D0E"/>
    <w:rsid w:val="005F609B"/>
    <w:rsid w:val="00601F82"/>
    <w:rsid w:val="00617F07"/>
    <w:rsid w:val="006576EB"/>
    <w:rsid w:val="006B49B6"/>
    <w:rsid w:val="006E776C"/>
    <w:rsid w:val="00700D92"/>
    <w:rsid w:val="00733471"/>
    <w:rsid w:val="00773A8F"/>
    <w:rsid w:val="007F59C7"/>
    <w:rsid w:val="0081699C"/>
    <w:rsid w:val="00892F63"/>
    <w:rsid w:val="008E7A32"/>
    <w:rsid w:val="009358FF"/>
    <w:rsid w:val="0095126E"/>
    <w:rsid w:val="00953F7D"/>
    <w:rsid w:val="00976B9A"/>
    <w:rsid w:val="00981BAB"/>
    <w:rsid w:val="00981F3C"/>
    <w:rsid w:val="009C04E2"/>
    <w:rsid w:val="009C0F3F"/>
    <w:rsid w:val="009D6890"/>
    <w:rsid w:val="00A20D5F"/>
    <w:rsid w:val="00A41906"/>
    <w:rsid w:val="00A65179"/>
    <w:rsid w:val="00A9641A"/>
    <w:rsid w:val="00A9664A"/>
    <w:rsid w:val="00AD56C8"/>
    <w:rsid w:val="00B13AB8"/>
    <w:rsid w:val="00C03A51"/>
    <w:rsid w:val="00C15653"/>
    <w:rsid w:val="00C85027"/>
    <w:rsid w:val="00CC4AD6"/>
    <w:rsid w:val="00CE288B"/>
    <w:rsid w:val="00D03384"/>
    <w:rsid w:val="00D03FF3"/>
    <w:rsid w:val="00D2714F"/>
    <w:rsid w:val="00DA17C4"/>
    <w:rsid w:val="00DA2F72"/>
    <w:rsid w:val="00DC366F"/>
    <w:rsid w:val="00E06697"/>
    <w:rsid w:val="00E52E07"/>
    <w:rsid w:val="00E677F7"/>
    <w:rsid w:val="00F11C4C"/>
    <w:rsid w:val="00F6539B"/>
    <w:rsid w:val="00F862D5"/>
    <w:rsid w:val="00FA282A"/>
    <w:rsid w:val="00FA34D8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BB4C6"/>
  <w15:docId w15:val="{9E63E298-D535-412B-BCD2-C7837C9B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677F7"/>
  </w:style>
  <w:style w:type="character" w:styleId="Hipercze">
    <w:name w:val="Hyperlink"/>
    <w:basedOn w:val="Domylnaczcionkaakapitu"/>
    <w:uiPriority w:val="99"/>
    <w:unhideWhenUsed/>
    <w:rsid w:val="00E67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Sława Mach</cp:lastModifiedBy>
  <cp:revision>5</cp:revision>
  <cp:lastPrinted>2021-04-08T10:33:00Z</cp:lastPrinted>
  <dcterms:created xsi:type="dcterms:W3CDTF">2021-04-06T13:35:00Z</dcterms:created>
  <dcterms:modified xsi:type="dcterms:W3CDTF">2021-04-08T10:34:00Z</dcterms:modified>
</cp:coreProperties>
</file>